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C8" w:rsidRDefault="004D5D2D">
      <w:bookmarkStart w:id="0" w:name="_GoBack"/>
      <w:bookmarkEnd w:id="0"/>
      <w:r>
        <w:br/>
      </w:r>
    </w:p>
    <w:p w:rsidR="00DB63C8" w:rsidRDefault="004D5D2D">
      <w:pPr>
        <w:pStyle w:val="3"/>
        <w:spacing w:before="0"/>
        <w:jc w:val="right"/>
      </w:pPr>
      <w:r>
        <w:t>План проведения встреч с бизнесом в 4 квартале 2019 года</w:t>
      </w:r>
    </w:p>
    <w:p w:rsidR="00DB63C8" w:rsidRDefault="004D5D2D">
      <w:pPr>
        <w:jc w:val="right"/>
      </w:pPr>
      <w:r>
        <w:t>Автор формы: Коромыслова Валентина Васильевна (Министерство инвестиций и инноваций Московской области)</w:t>
      </w:r>
      <w:r>
        <w:br/>
        <w:t>Администрация Лотошинского муниципального района Московской области</w:t>
      </w:r>
      <w:r>
        <w:br/>
        <w:t>Разовая 2019</w:t>
      </w:r>
      <w:r>
        <w:br/>
      </w:r>
      <w:r>
        <w:br/>
      </w:r>
      <w:r>
        <w:br/>
      </w:r>
      <w:r>
        <w:br/>
      </w: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85"/>
        <w:gridCol w:w="795"/>
        <w:gridCol w:w="1639"/>
        <w:gridCol w:w="2475"/>
        <w:gridCol w:w="4397"/>
        <w:gridCol w:w="1677"/>
        <w:gridCol w:w="4027"/>
      </w:tblGrid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Форумы/совещания/семинары ТЕМА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Количество участников (более 20 человек)</w:t>
            </w:r>
          </w:p>
        </w:tc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Предполагаемые участники мероприятия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04.10.2019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Предоставление финансовой поддержки субъектам малог</w:t>
            </w:r>
            <w:r>
              <w:t>о и среднего предпринимательства в рамках реализации мероприятий муниципальной подпрограммы "Развитие малого и среднего предпринимательства" муниципальной программы "Предпринимательство"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27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малые предприятия, индивидуальные предприниматели в сфере производ</w:t>
            </w:r>
            <w:r>
              <w:t>ства и услуг, представители органов местного самоуправления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30.10.2019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Приведение нестационарных торговых объектов к единому внешнему виду  на соответствие с архитектурно-художественным решением внешнего вида НТО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23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 xml:space="preserve">малые предприятия, индивидуальные </w:t>
            </w:r>
            <w:proofErr w:type="spellStart"/>
            <w:r>
              <w:t>предприниматели,представители</w:t>
            </w:r>
            <w:proofErr w:type="spellEnd"/>
            <w:r>
              <w:t xml:space="preserve"> органов местного самоуправления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11.11.2019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 xml:space="preserve">Выездная встреча в ООО «ПДК»  , получившие финансовую поддержку в 2018 году в рамках реализации мероприятий муниципальной </w:t>
            </w:r>
            <w:r>
              <w:lastRenderedPageBreak/>
              <w:t>программы "</w:t>
            </w:r>
            <w:r>
              <w:t>Предпринимательство Лотошинского муниципального района на 2018-2022гг."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 xml:space="preserve">Индивидуальные предприниматели, малые предприятия, включая </w:t>
            </w:r>
            <w:proofErr w:type="spellStart"/>
            <w:r>
              <w:t>микропредприятия</w:t>
            </w:r>
            <w:proofErr w:type="spellEnd"/>
            <w:r>
              <w:t>, представители органов местного самоуправления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22.11.2019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 xml:space="preserve">Организация работы автолавок в </w:t>
            </w:r>
            <w:r>
              <w:t>сельских населенных пунктах на 2020 год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15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 xml:space="preserve">Индивидуальные предприниматели, малые предприятия, включая </w:t>
            </w:r>
            <w:proofErr w:type="spellStart"/>
            <w:r>
              <w:t>микропредприятия</w:t>
            </w:r>
            <w:proofErr w:type="spellEnd"/>
            <w:r>
              <w:t>, представители органов местного самоуправления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05.12.2019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Встреча с руководителями предприятий  по реализации 3-х стороннего Соглашения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35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Предприятия округа, органы местного самоуправления</w:t>
            </w:r>
          </w:p>
        </w:tc>
      </w:tr>
      <w:tr w:rsidR="00DB63C8">
        <w:tc>
          <w:tcPr>
            <w:tcW w:w="0" w:type="auto"/>
            <w:vAlign w:val="center"/>
          </w:tcPr>
          <w:p w:rsidR="00DB63C8" w:rsidRDefault="004D5D2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DB63C8" w:rsidRDefault="00DB63C8"/>
        </w:tc>
        <w:tc>
          <w:tcPr>
            <w:tcW w:w="0" w:type="auto"/>
            <w:vAlign w:val="center"/>
          </w:tcPr>
          <w:p w:rsidR="00DB63C8" w:rsidRDefault="004D5D2D">
            <w:r>
              <w:t>23.12.2019</w:t>
            </w:r>
          </w:p>
        </w:tc>
        <w:tc>
          <w:tcPr>
            <w:tcW w:w="0" w:type="auto"/>
            <w:vAlign w:val="center"/>
          </w:tcPr>
          <w:p w:rsidR="00DB63C8" w:rsidRDefault="004D5D2D">
            <w:proofErr w:type="spellStart"/>
            <w:r>
              <w:t>го</w:t>
            </w:r>
            <w:proofErr w:type="spellEnd"/>
            <w:r>
              <w:t xml:space="preserve"> Лотошино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О проведении ярмарок в предновогодние праздники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30</w:t>
            </w:r>
          </w:p>
        </w:tc>
        <w:tc>
          <w:tcPr>
            <w:tcW w:w="0" w:type="auto"/>
            <w:vAlign w:val="center"/>
          </w:tcPr>
          <w:p w:rsidR="00DB63C8" w:rsidRDefault="004D5D2D">
            <w:r>
              <w:t>Предприятия округа, ИП, органы местного самоуп</w:t>
            </w:r>
            <w:r>
              <w:t>равления</w:t>
            </w:r>
          </w:p>
        </w:tc>
      </w:tr>
    </w:tbl>
    <w:p w:rsidR="00DB63C8" w:rsidRDefault="004D5D2D">
      <w:r>
        <w:br/>
        <w:t> </w:t>
      </w:r>
      <w:r>
        <w:br/>
        <w:t>Отчитавшийся: Россихина Марина Евгеньевна rossihina@lotoshino.org</w:t>
      </w:r>
      <w:r>
        <w:br/>
      </w:r>
    </w:p>
    <w:p w:rsidR="00DB63C8" w:rsidRDefault="004D5D2D">
      <w:r>
        <w:br/>
        <w:t>Начальник                                                 Подпись___________ Расшифровка___________________ Дата________________</w:t>
      </w:r>
    </w:p>
    <w:sectPr w:rsidR="00DB63C8">
      <w:pgSz w:w="16839" w:h="11907" w:orient="landscape" w:code="9"/>
      <w:pgMar w:top="1134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8"/>
    <w:rsid w:val="004D5D2D"/>
    <w:rsid w:val="00D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386E-1829-4ADF-B399-87B28CCC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Россихина М.Е.</cp:lastModifiedBy>
  <cp:revision>2</cp:revision>
  <cp:lastPrinted>2019-10-03T07:28:00Z</cp:lastPrinted>
  <dcterms:created xsi:type="dcterms:W3CDTF">2019-10-03T07:30:00Z</dcterms:created>
  <dcterms:modified xsi:type="dcterms:W3CDTF">2019-10-03T07:30:00Z</dcterms:modified>
</cp:coreProperties>
</file>